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2" w:rsidRPr="00DB6F48" w:rsidRDefault="003A2FA2" w:rsidP="00680890">
      <w:pPr>
        <w:spacing w:after="0" w:line="240" w:lineRule="auto"/>
        <w:jc w:val="right"/>
        <w:rPr>
          <w:rFonts w:ascii="Arial Unicode" w:eastAsia="Times New Roman" w:hAnsi="Arial Unicode" w:cs="Times New Roman"/>
          <w:sz w:val="19"/>
          <w:szCs w:val="21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Հավելված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1</w:t>
      </w:r>
    </w:p>
    <w:p w:rsidR="003A2FA2" w:rsidRPr="00DB6F48" w:rsidRDefault="003A2FA2" w:rsidP="00680890">
      <w:pPr>
        <w:spacing w:after="0" w:line="240" w:lineRule="auto"/>
        <w:jc w:val="right"/>
        <w:rPr>
          <w:rFonts w:ascii="Arial Unicode" w:eastAsia="Times New Roman" w:hAnsi="Arial Unicode" w:cs="Times New Roman"/>
          <w:sz w:val="19"/>
          <w:szCs w:val="21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ՀՀ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ֆինանսների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նախարարի</w:t>
      </w:r>
    </w:p>
    <w:p w:rsidR="003A2FA2" w:rsidRPr="00DB6F48" w:rsidRDefault="003A2FA2" w:rsidP="00680890">
      <w:pPr>
        <w:spacing w:after="0" w:line="240" w:lineRule="auto"/>
        <w:jc w:val="right"/>
        <w:rPr>
          <w:rFonts w:ascii="Arial Unicode" w:eastAsia="Times New Roman" w:hAnsi="Arial Unicode" w:cs="Times New Roman"/>
          <w:sz w:val="19"/>
          <w:szCs w:val="21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2013 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թվականի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հոկտեմբերի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10-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ի</w:t>
      </w:r>
    </w:p>
    <w:p w:rsidR="003A2FA2" w:rsidRPr="00DB6F48" w:rsidRDefault="003A2FA2" w:rsidP="00680890">
      <w:pPr>
        <w:spacing w:after="0" w:line="240" w:lineRule="auto"/>
        <w:jc w:val="right"/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>N 896-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Ն</w:t>
      </w:r>
      <w:r w:rsidRPr="00DB6F48">
        <w:rPr>
          <w:rFonts w:ascii="Arial Unicode" w:eastAsia="Times New Roman" w:hAnsi="Arial Unicode" w:cs="Times New Roman"/>
          <w:b/>
          <w:bCs/>
          <w:sz w:val="1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13"/>
          <w:lang w:eastAsia="ru-RU"/>
        </w:rPr>
        <w:t>հրամանի</w:t>
      </w:r>
    </w:p>
    <w:p w:rsidR="0048205E" w:rsidRPr="00DB6F48" w:rsidRDefault="00976FB9" w:rsidP="0048205E">
      <w:pPr>
        <w:spacing w:after="0" w:line="240" w:lineRule="auto"/>
        <w:jc w:val="right"/>
        <w:rPr>
          <w:rFonts w:ascii="Sylfaen" w:hAnsi="Sylfaen"/>
          <w:lang w:val="en-US"/>
        </w:rPr>
      </w:pPr>
      <w:r w:rsidRPr="00DB6F48">
        <w:rPr>
          <w:rFonts w:ascii="Sylfaen" w:hAnsi="Sylfaen"/>
          <w:lang w:val="en-US"/>
        </w:rPr>
        <w:t xml:space="preserve">      </w:t>
      </w:r>
      <w:r w:rsidR="0048205E" w:rsidRPr="00DB6F48">
        <w:rPr>
          <w:rFonts w:ascii="Sylfaen" w:hAnsi="Sylfaen"/>
          <w:lang w:val="en-US"/>
        </w:rPr>
        <w:t>ՀԱՍՏԱՏՈՒՄ ԵՄ</w:t>
      </w:r>
      <w:r w:rsidR="0048205E" w:rsidRPr="00DB6F48">
        <w:rPr>
          <w:rFonts w:ascii="Sylfaen" w:hAnsi="Sylfaen"/>
          <w:lang w:val="en-US"/>
        </w:rPr>
        <w:tab/>
      </w:r>
      <w:r w:rsidR="0048205E" w:rsidRPr="00DB6F48">
        <w:rPr>
          <w:rFonts w:ascii="Sylfaen" w:hAnsi="Sylfaen"/>
          <w:lang w:val="en-US"/>
        </w:rPr>
        <w:tab/>
        <w:t xml:space="preserve"> </w:t>
      </w:r>
    </w:p>
    <w:p w:rsidR="0048205E" w:rsidRPr="00DB6F48" w:rsidRDefault="0048205E" w:rsidP="0048205E">
      <w:pPr>
        <w:spacing w:after="0" w:line="240" w:lineRule="auto"/>
        <w:jc w:val="right"/>
        <w:rPr>
          <w:rFonts w:ascii="Sylfaen" w:hAnsi="Sylfaen"/>
          <w:lang w:val="en-US"/>
        </w:rPr>
      </w:pPr>
      <w:r w:rsidRPr="00DB6F48">
        <w:rPr>
          <w:rFonts w:ascii="Sylfaen" w:hAnsi="Sylfaen"/>
          <w:lang w:val="en-US"/>
        </w:rPr>
        <w:t>ԶՈՎԱԲԵՐ ՀԱՄԱՅՆՔԻ ՂԵԿԱՎԱՐ</w:t>
      </w:r>
    </w:p>
    <w:p w:rsidR="0048205E" w:rsidRPr="00DB6F48" w:rsidRDefault="0048205E" w:rsidP="0048205E">
      <w:pPr>
        <w:spacing w:after="0" w:line="240" w:lineRule="auto"/>
        <w:jc w:val="right"/>
        <w:rPr>
          <w:rFonts w:ascii="Sylfaen" w:hAnsi="Sylfaen"/>
          <w:sz w:val="8"/>
          <w:lang w:val="en-US"/>
        </w:rPr>
      </w:pPr>
    </w:p>
    <w:p w:rsidR="0048205E" w:rsidRPr="00DB6F48" w:rsidRDefault="0048205E" w:rsidP="0048205E">
      <w:pPr>
        <w:spacing w:after="0" w:line="240" w:lineRule="auto"/>
        <w:jc w:val="right"/>
        <w:rPr>
          <w:rFonts w:ascii="Sylfaen" w:hAnsi="Sylfaen"/>
          <w:lang w:val="en-US"/>
        </w:rPr>
      </w:pPr>
      <w:r w:rsidRPr="00DB6F48">
        <w:rPr>
          <w:rFonts w:ascii="Sylfaen" w:hAnsi="Sylfaen"/>
          <w:lang w:val="en-US"/>
        </w:rPr>
        <w:t>Ս.ԵՍԱՅԱՆ</w:t>
      </w:r>
    </w:p>
    <w:p w:rsidR="0048205E" w:rsidRPr="00DB6F48" w:rsidRDefault="0048205E" w:rsidP="0048205E">
      <w:pPr>
        <w:spacing w:after="0" w:line="240" w:lineRule="auto"/>
        <w:jc w:val="right"/>
        <w:rPr>
          <w:rFonts w:ascii="Sylfaen" w:hAnsi="Sylfaen"/>
          <w:sz w:val="4"/>
          <w:lang w:val="en-US"/>
        </w:rPr>
      </w:pPr>
    </w:p>
    <w:p w:rsidR="0048205E" w:rsidRPr="00DB6F48" w:rsidRDefault="0048205E" w:rsidP="0048205E">
      <w:pPr>
        <w:spacing w:after="0" w:line="240" w:lineRule="auto"/>
        <w:jc w:val="right"/>
        <w:rPr>
          <w:rFonts w:ascii="Sylfaen" w:hAnsi="Sylfaen"/>
          <w:lang w:val="en-US"/>
        </w:rPr>
      </w:pPr>
      <w:r w:rsidRPr="00DB6F48">
        <w:rPr>
          <w:rFonts w:ascii="Sylfaen" w:hAnsi="Sylfaen"/>
          <w:lang w:val="en-US"/>
        </w:rPr>
        <w:t>/_</w:t>
      </w:r>
      <w:r w:rsidR="000670F3" w:rsidRPr="00DB6F48">
        <w:rPr>
          <w:rFonts w:ascii="Sylfaen" w:hAnsi="Sylfaen"/>
          <w:u w:val="single"/>
          <w:lang w:val="en-US"/>
        </w:rPr>
        <w:t xml:space="preserve"> </w:t>
      </w:r>
      <w:r w:rsidR="0094148D">
        <w:rPr>
          <w:rFonts w:ascii="Sylfaen" w:hAnsi="Sylfaen"/>
          <w:u w:val="single"/>
          <w:lang w:val="en-US"/>
        </w:rPr>
        <w:t>31</w:t>
      </w:r>
      <w:r w:rsidRPr="00DB6F48">
        <w:rPr>
          <w:rFonts w:ascii="Sylfaen" w:hAnsi="Sylfaen"/>
          <w:lang w:val="en-US"/>
        </w:rPr>
        <w:t xml:space="preserve">_/ </w:t>
      </w:r>
      <w:r w:rsidRPr="00DB6F48">
        <w:rPr>
          <w:rFonts w:ascii="Sylfaen" w:hAnsi="Sylfaen"/>
          <w:u w:val="single"/>
          <w:lang w:val="en-US"/>
        </w:rPr>
        <w:t xml:space="preserve">      </w:t>
      </w:r>
      <w:r w:rsidR="00DA4125" w:rsidRPr="00DB6F48">
        <w:rPr>
          <w:rFonts w:ascii="Sylfaen" w:hAnsi="Sylfaen"/>
          <w:u w:val="single"/>
          <w:lang w:val="en-US"/>
        </w:rPr>
        <w:t>հունվարի</w:t>
      </w:r>
      <w:r w:rsidRPr="00DB6F48">
        <w:rPr>
          <w:rFonts w:ascii="Sylfaen" w:hAnsi="Sylfaen"/>
          <w:u w:val="single"/>
          <w:lang w:val="en-US"/>
        </w:rPr>
        <w:t xml:space="preserve">     </w:t>
      </w:r>
      <w:r w:rsidRPr="00DB6F48">
        <w:rPr>
          <w:rFonts w:ascii="Sylfaen" w:hAnsi="Sylfaen"/>
          <w:lang w:val="en-US"/>
        </w:rPr>
        <w:t>201</w:t>
      </w:r>
      <w:r w:rsidR="0094148D">
        <w:rPr>
          <w:rFonts w:ascii="Sylfaen" w:hAnsi="Sylfaen"/>
          <w:lang w:val="en-US"/>
        </w:rPr>
        <w:t>8</w:t>
      </w:r>
      <w:r w:rsidRPr="00DB6F48">
        <w:rPr>
          <w:rFonts w:ascii="Sylfaen" w:hAnsi="Sylfaen"/>
          <w:lang w:val="en-US"/>
        </w:rPr>
        <w:t>թ.</w:t>
      </w:r>
    </w:p>
    <w:p w:rsidR="00AF212F" w:rsidRPr="00DB6F48" w:rsidRDefault="00AF212F" w:rsidP="003A2FA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>ՀՀ ԳԵՂԱՐՔՈՒՆԻՔԻ ՄԱՐԶԻ ԶՈՎԱԲԵՐ ՀԱՄԱՅՆՔԻ 201</w:t>
      </w:r>
      <w:r w:rsidR="00DA4125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>7</w:t>
      </w:r>
      <w:r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>Թ.</w:t>
      </w:r>
    </w:p>
    <w:p w:rsidR="003A2FA2" w:rsidRPr="00DB6F48" w:rsidRDefault="003A2FA2" w:rsidP="003A2FA2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Գ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Ն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ՈՒ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Մ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Ն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Ե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Ր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Ի</w:t>
      </w:r>
      <w:r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Պ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Լ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Ա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  <w:r w:rsidRPr="00DB6F48">
        <w:rPr>
          <w:rFonts w:ascii="Arial Unicode" w:eastAsia="Times New Roman" w:hAnsi="Arial Unicode" w:cs="Times New Roman"/>
          <w:b/>
          <w:bCs/>
          <w:sz w:val="23"/>
          <w:lang w:eastAsia="ru-RU"/>
        </w:rPr>
        <w:t>Ն</w:t>
      </w:r>
      <w:r w:rsidR="0048205E" w:rsidRPr="00DB6F48">
        <w:rPr>
          <w:rFonts w:ascii="Arial Unicode" w:eastAsia="Times New Roman" w:hAnsi="Arial Unicode" w:cs="Times New Roman"/>
          <w:b/>
          <w:bCs/>
          <w:sz w:val="23"/>
          <w:lang w:val="en-US" w:eastAsia="ru-RU"/>
        </w:rPr>
        <w:t xml:space="preserve"> </w:t>
      </w:r>
    </w:p>
    <w:p w:rsidR="003A2FA2" w:rsidRPr="00DB6F48" w:rsidRDefault="003A2FA2" w:rsidP="003A2FA2">
      <w:pPr>
        <w:spacing w:after="0" w:line="240" w:lineRule="auto"/>
        <w:ind w:firstLine="375"/>
        <w:rPr>
          <w:rFonts w:ascii="Arial Unicode" w:eastAsia="Times New Roman" w:hAnsi="Arial Unicode" w:cs="Times New Roman"/>
          <w:sz w:val="5"/>
          <w:szCs w:val="21"/>
          <w:lang w:val="en-US" w:eastAsia="ru-RU"/>
        </w:rPr>
      </w:pPr>
    </w:p>
    <w:tbl>
      <w:tblPr>
        <w:tblW w:w="1509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90"/>
      </w:tblGrid>
      <w:tr w:rsidR="003A2FA2" w:rsidRPr="00DB6F48" w:rsidTr="007D45D0">
        <w:trPr>
          <w:tblCellSpacing w:w="0" w:type="dxa"/>
          <w:jc w:val="center"/>
        </w:trPr>
        <w:tc>
          <w:tcPr>
            <w:tcW w:w="15090" w:type="dxa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Պատվիրատուն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`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Զովաբերի գյուղապետարան</w:t>
            </w:r>
          </w:p>
        </w:tc>
      </w:tr>
      <w:tr w:rsidR="003A2FA2" w:rsidRPr="00DB6F48" w:rsidTr="007D45D0">
        <w:trPr>
          <w:tblCellSpacing w:w="0" w:type="dxa"/>
          <w:jc w:val="center"/>
        </w:trPr>
        <w:tc>
          <w:tcPr>
            <w:tcW w:w="15090" w:type="dxa"/>
            <w:hideMark/>
          </w:tcPr>
          <w:p w:rsidR="003A2FA2" w:rsidRPr="00DB6F48" w:rsidRDefault="004B383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Օրենսդիր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և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գործադիր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մարմիններ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,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պետական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կառավարում</w:t>
            </w:r>
          </w:p>
        </w:tc>
      </w:tr>
      <w:tr w:rsidR="001E6FEE" w:rsidRPr="00DB6F48" w:rsidTr="001E6FEE">
        <w:trPr>
          <w:tblCellSpacing w:w="0" w:type="dxa"/>
          <w:jc w:val="center"/>
        </w:trPr>
        <w:tc>
          <w:tcPr>
            <w:tcW w:w="15090" w:type="dxa"/>
            <w:hideMark/>
          </w:tcPr>
          <w:p w:rsidR="001E6FEE" w:rsidRPr="00DB6F48" w:rsidRDefault="001E6FEE" w:rsidP="00752C5A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Զովաբերի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համայնքի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</w:t>
            </w:r>
            <w:r w:rsidR="00752C5A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8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թ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.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բյուջեից</w:t>
            </w:r>
          </w:p>
        </w:tc>
      </w:tr>
    </w:tbl>
    <w:p w:rsidR="007D45D0" w:rsidRPr="00DB6F48" w:rsidRDefault="007D45D0" w:rsidP="001E6FEE">
      <w:pPr>
        <w:spacing w:after="0" w:line="240" w:lineRule="auto"/>
        <w:rPr>
          <w:sz w:val="2"/>
        </w:rPr>
      </w:pPr>
    </w:p>
    <w:tbl>
      <w:tblPr>
        <w:tblW w:w="1570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2"/>
        <w:gridCol w:w="6835"/>
        <w:gridCol w:w="2054"/>
        <w:gridCol w:w="1327"/>
        <w:gridCol w:w="1258"/>
        <w:gridCol w:w="1466"/>
        <w:gridCol w:w="1038"/>
      </w:tblGrid>
      <w:tr w:rsidR="003A2FA2" w:rsidRPr="00DB6F48" w:rsidTr="00E344A3">
        <w:trPr>
          <w:tblCellSpacing w:w="0" w:type="dxa"/>
          <w:jc w:val="center"/>
        </w:trPr>
        <w:tc>
          <w:tcPr>
            <w:tcW w:w="8557" w:type="dxa"/>
            <w:gridSpan w:val="2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առարկայի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ձև (ընթացակարգը)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Չափման միավորը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Միավորի գինը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Ընդամենը ծախսերը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Քանակը</w:t>
            </w:r>
          </w:p>
        </w:tc>
      </w:tr>
      <w:tr w:rsidR="003A2FA2" w:rsidRPr="00DB6F48" w:rsidTr="00E344A3">
        <w:trPr>
          <w:tblCellSpacing w:w="0" w:type="dxa"/>
          <w:jc w:val="center"/>
        </w:trPr>
        <w:tc>
          <w:tcPr>
            <w:tcW w:w="1722" w:type="dxa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Միջանցիկ կոդը` ըստ CPV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դասակարգման</w:t>
            </w:r>
          </w:p>
        </w:tc>
        <w:tc>
          <w:tcPr>
            <w:tcW w:w="6835" w:type="dxa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/>
            <w:vAlign w:val="center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3A2FA2" w:rsidRPr="00DB6F48" w:rsidTr="00E344A3">
        <w:trPr>
          <w:tblCellSpacing w:w="0" w:type="dxa"/>
          <w:jc w:val="center"/>
        </w:trPr>
        <w:tc>
          <w:tcPr>
            <w:tcW w:w="1722" w:type="dxa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5" w:type="dxa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2FA2" w:rsidRPr="00DB6F48" w:rsidRDefault="003A2FA2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76FB9" w:rsidRPr="00DB6F48" w:rsidTr="00E344A3">
        <w:trPr>
          <w:tblCellSpacing w:w="0" w:type="dxa"/>
          <w:jc w:val="center"/>
        </w:trPr>
        <w:tc>
          <w:tcPr>
            <w:tcW w:w="15700" w:type="dxa"/>
            <w:gridSpan w:val="7"/>
            <w:shd w:val="clear" w:color="auto" w:fill="BFBFBF" w:themeFill="background1" w:themeFillShade="BF"/>
            <w:hideMark/>
          </w:tcPr>
          <w:p w:rsidR="00976FB9" w:rsidRPr="00DB6F48" w:rsidRDefault="00976FB9" w:rsidP="00D06CE9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br w:type="page"/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Ծրագիրը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 xml:space="preserve">   Աշխատակազմի պահպանման ծախսեր</w:t>
            </w:r>
          </w:p>
        </w:tc>
      </w:tr>
      <w:tr w:rsidR="00976FB9" w:rsidRPr="00DB6F48" w:rsidTr="00E344A3">
        <w:trPr>
          <w:tblCellSpacing w:w="0" w:type="dxa"/>
          <w:jc w:val="center"/>
        </w:trPr>
        <w:tc>
          <w:tcPr>
            <w:tcW w:w="15700" w:type="dxa"/>
            <w:gridSpan w:val="7"/>
            <w:shd w:val="clear" w:color="auto" w:fill="BFBFBF" w:themeFill="background1" w:themeFillShade="BF"/>
            <w:hideMark/>
          </w:tcPr>
          <w:p w:rsidR="00976FB9" w:rsidRPr="00DB6F48" w:rsidRDefault="00976FB9" w:rsidP="00D06CE9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բաժին 01 խումբ 1 դաս 1 ծրագիր 5</w:t>
            </w:r>
          </w:p>
        </w:tc>
      </w:tr>
      <w:tr w:rsidR="003A2FA2" w:rsidRPr="00DB6F48" w:rsidTr="00E344A3">
        <w:trPr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shd w:val="clear" w:color="auto" w:fill="A6A6A6" w:themeFill="background1" w:themeFillShade="A6"/>
            <w:hideMark/>
          </w:tcPr>
          <w:p w:rsidR="003A2FA2" w:rsidRPr="00DB6F48" w:rsidRDefault="003A2FA2" w:rsidP="006B0E1D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  <w:t>Ապրանքներ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A2FA2" w:rsidRPr="00DB6F48" w:rsidRDefault="00A326F0" w:rsidP="008972F4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val="en-US" w:eastAsia="ru-RU"/>
              </w:rPr>
              <w:t>1976000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A2FA2" w:rsidRPr="00DB6F48" w:rsidRDefault="003A2FA2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DA4125" w:rsidRPr="00DB6F48" w:rsidRDefault="00DA4125" w:rsidP="006B0E1D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30192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6B0E1D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Գրենական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նյութեր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4B25AD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DA4125" w:rsidRPr="00DB6F48" w:rsidRDefault="00DA4125" w:rsidP="006B0E1D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30200000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0172AE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Վարչական սարքավորումներ (հոդված 5122)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5A1504" w:rsidP="00C72EAF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C72EAF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4B25AD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DA4125" w:rsidRPr="00DB6F48" w:rsidRDefault="00DA4125" w:rsidP="006B0E1D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39831000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0172AE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Հատուկ նպատակային այլ նյութեր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5A1504" w:rsidP="00C72EAF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C72EAF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5A1504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676000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5A1504" w:rsidP="004B25AD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676000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E344A3">
        <w:trPr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35" w:type="dxa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Ծառայություններ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A4125" w:rsidRPr="00DB6F48" w:rsidRDefault="00A326F0" w:rsidP="008972F4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4217000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65310000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Էլեկտրականության բաշխում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կվտ/ժ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225D31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</w:t>
            </w:r>
            <w:r w:rsidR="00225D31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B7299A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225D31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="00225D31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1304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65210000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Գազի բաշխում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752C5A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խմ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225D31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="00225D31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900000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225D31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5273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64211200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Միջքաղաքային հեռախոսային ծառայություններ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F4057D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B7299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72400000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Համացանցային ծառայություններ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ամիս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5400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65000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12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22211000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Թերթեր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16000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80</w:t>
            </w:r>
            <w:r w:rsidR="00DA4125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66514100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Փոխադրամիջոցների հետ կապված ապահովագրական ծառայություններ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72500000</w:t>
            </w:r>
          </w:p>
        </w:tc>
        <w:tc>
          <w:tcPr>
            <w:tcW w:w="6835" w:type="dxa"/>
            <w:shd w:val="clear" w:color="auto" w:fill="auto"/>
            <w:hideMark/>
          </w:tcPr>
          <w:p w:rsidR="00DA4125" w:rsidRPr="00DB6F48" w:rsidRDefault="00DA4125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Գույքային հարկերի ավտոմատացված համակարգի սպասարկման վճար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ED448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hideMark/>
          </w:tcPr>
          <w:p w:rsidR="00DA4125" w:rsidRPr="00DB6F48" w:rsidRDefault="00DA4125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4125" w:rsidRPr="00DB6F48" w:rsidRDefault="00DA4125" w:rsidP="008651EA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72500000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DA4125" w:rsidP="008651EA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Տեղեկատվական վերլուծական համակարգի սպասարկման վճար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ED4480" w:rsidP="008651EA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ՄՙԱ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DA4125" w:rsidP="008651EA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9C64F0" w:rsidP="008651E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9C64F0" w:rsidP="008651E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72</w:t>
            </w:r>
            <w:r w:rsidR="00DA4125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DA4125" w:rsidP="008651E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DA4125" w:rsidRPr="00DB6F48" w:rsidTr="00833E01">
        <w:trPr>
          <w:tblCellSpacing w:w="0" w:type="dxa"/>
          <w:jc w:val="center"/>
        </w:trPr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A4125" w:rsidRPr="00DB6F48" w:rsidRDefault="00DA4125" w:rsidP="00424F37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92400000</w:t>
            </w:r>
          </w:p>
        </w:tc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DA4125" w:rsidP="00424F37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Լրատվական գործակալությունների ծառայություններ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967020" w:rsidP="00424F37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DA4125" w:rsidP="00424F37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C33CA1" w:rsidP="00424F37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8</w:t>
            </w:r>
            <w:r w:rsidR="00DA4125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C33CA1" w:rsidP="00424F37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8</w:t>
            </w:r>
            <w:r w:rsidR="00BB08D8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DA4125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A4125" w:rsidRPr="00DB6F48" w:rsidRDefault="00BB08D8" w:rsidP="00424F37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</w:tbl>
    <w:p w:rsidR="00E344A3" w:rsidRDefault="00E344A3">
      <w:pPr>
        <w:rPr>
          <w:lang w:val="en-US"/>
        </w:rPr>
      </w:pPr>
      <w:r w:rsidRPr="00DB6F48">
        <w:br w:type="page"/>
      </w:r>
    </w:p>
    <w:p w:rsidR="00F85DE4" w:rsidRPr="00F85DE4" w:rsidRDefault="00F85DE4">
      <w:pPr>
        <w:rPr>
          <w:lang w:val="en-US"/>
        </w:rPr>
      </w:pPr>
    </w:p>
    <w:tbl>
      <w:tblPr>
        <w:tblW w:w="1580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2"/>
        <w:gridCol w:w="6898"/>
        <w:gridCol w:w="2016"/>
        <w:gridCol w:w="1357"/>
        <w:gridCol w:w="1131"/>
        <w:gridCol w:w="1599"/>
        <w:gridCol w:w="1086"/>
      </w:tblGrid>
      <w:tr w:rsidR="00B378D3" w:rsidRPr="00DB6F48" w:rsidTr="00E344A3">
        <w:trPr>
          <w:tblCellSpacing w:w="0" w:type="dxa"/>
          <w:jc w:val="center"/>
        </w:trPr>
        <w:tc>
          <w:tcPr>
            <w:tcW w:w="8620" w:type="dxa"/>
            <w:gridSpan w:val="2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br w:type="page"/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առարկայի</w:t>
            </w:r>
          </w:p>
        </w:tc>
        <w:tc>
          <w:tcPr>
            <w:tcW w:w="2016" w:type="dxa"/>
            <w:vMerge w:val="restart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ձև (ընթացակարգը)</w:t>
            </w:r>
          </w:p>
        </w:tc>
        <w:tc>
          <w:tcPr>
            <w:tcW w:w="1357" w:type="dxa"/>
            <w:vMerge w:val="restart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Չափման միավորը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Միավորի գինը</w:t>
            </w:r>
          </w:p>
        </w:tc>
        <w:tc>
          <w:tcPr>
            <w:tcW w:w="1599" w:type="dxa"/>
            <w:vMerge w:val="restart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Ընդամենը ծախսերը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Քանակը</w:t>
            </w:r>
          </w:p>
        </w:tc>
      </w:tr>
      <w:tr w:rsidR="00B378D3" w:rsidRPr="00DB6F48" w:rsidTr="00E344A3">
        <w:trPr>
          <w:tblCellSpacing w:w="0" w:type="dxa"/>
          <w:jc w:val="center"/>
        </w:trPr>
        <w:tc>
          <w:tcPr>
            <w:tcW w:w="1722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Միջանցիկ կոդը` ըստ CPV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դասակարգման</w:t>
            </w:r>
          </w:p>
        </w:tc>
        <w:tc>
          <w:tcPr>
            <w:tcW w:w="6898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2016" w:type="dxa"/>
            <w:vMerge/>
            <w:vAlign w:val="center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B378D3" w:rsidRPr="00DB6F48" w:rsidTr="00E344A3">
        <w:trPr>
          <w:tblCellSpacing w:w="0" w:type="dxa"/>
          <w:jc w:val="center"/>
        </w:trPr>
        <w:tc>
          <w:tcPr>
            <w:tcW w:w="1722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98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6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7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1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99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6" w:type="dxa"/>
            <w:vAlign w:val="center"/>
            <w:hideMark/>
          </w:tcPr>
          <w:p w:rsidR="00B378D3" w:rsidRPr="00DB6F48" w:rsidRDefault="00B378D3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79112000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Ներկայացուցչական ծառայություններ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96702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B378D3" w:rsidP="009C64F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</w:t>
            </w:r>
            <w:r w:rsidR="009C64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B378D3" w:rsidP="009C64F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</w:t>
            </w:r>
            <w:r w:rsidR="009C64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65200000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Գազասպառմա</w:t>
            </w:r>
            <w:r w:rsidR="007E6546"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ն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 xml:space="preserve"> համակարգերի տեխնիկական սպասարկման ծառայություններ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9C64F0" w:rsidP="00B7299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</w:t>
            </w:r>
            <w:r w:rsidR="00E344A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9C64F0" w:rsidP="00B7299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</w:t>
            </w:r>
            <w:r w:rsidR="00B378D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50312000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Համակարգչային սարքերի պահպանման և վերանորոգման ծառայություններ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100000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vAlign w:val="center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50112000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DA2A76">
            <w:pPr>
              <w:spacing w:before="100" w:beforeAutospacing="1" w:after="100" w:afterAutospacing="1" w:line="240" w:lineRule="auto"/>
              <w:ind w:left="68" w:right="-47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Ավտոմեքենայի վերանորոգման և պահպանման ծառայություններ /ՎԱԶ-21214/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400000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400000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09123000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Բնական գազ սեղմված /ՎԱԶ-21214/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CF5C6A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խմ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CF5C6A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170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600000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D3" w:rsidRPr="00DB6F48" w:rsidRDefault="00CF5C6A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3529</w:t>
            </w:r>
          </w:p>
        </w:tc>
      </w:tr>
      <w:tr w:rsidR="00FE5E01" w:rsidRPr="00DB6F48" w:rsidTr="00833E01">
        <w:trPr>
          <w:tblCellSpacing w:w="0" w:type="dxa"/>
          <w:jc w:val="center"/>
        </w:trPr>
        <w:tc>
          <w:tcPr>
            <w:tcW w:w="1722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444404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79211180</w:t>
            </w:r>
          </w:p>
        </w:tc>
        <w:tc>
          <w:tcPr>
            <w:tcW w:w="6898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FE5E01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Կառավարչական ծառայություններ</w:t>
            </w:r>
          </w:p>
        </w:tc>
        <w:tc>
          <w:tcPr>
            <w:tcW w:w="2016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9C64F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FE5E01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ամիս</w:t>
            </w:r>
          </w:p>
        </w:tc>
        <w:tc>
          <w:tcPr>
            <w:tcW w:w="1131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FE5E01" w:rsidP="00A326F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</w:t>
            </w:r>
            <w:r w:rsidR="00A326F0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25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99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A326F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750000</w:t>
            </w:r>
          </w:p>
        </w:tc>
        <w:tc>
          <w:tcPr>
            <w:tcW w:w="1086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FE5E01" w:rsidRPr="00DB6F48" w:rsidRDefault="00FE5E01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12</w:t>
            </w:r>
          </w:p>
        </w:tc>
      </w:tr>
      <w:tr w:rsidR="00B378D3" w:rsidRPr="00DB6F48" w:rsidTr="00DF535C">
        <w:trPr>
          <w:tblCellSpacing w:w="0" w:type="dxa"/>
          <w:jc w:val="center"/>
        </w:trPr>
        <w:tc>
          <w:tcPr>
            <w:tcW w:w="15809" w:type="dxa"/>
            <w:gridSpan w:val="7"/>
            <w:shd w:val="clear" w:color="auto" w:fill="BFBFBF" w:themeFill="background1" w:themeFillShade="BF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Ծրագիրը 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Ընդհանուր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բնույթի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հանրային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ծառայություններ</w:t>
            </w:r>
          </w:p>
        </w:tc>
      </w:tr>
      <w:tr w:rsidR="00B378D3" w:rsidRPr="00DB6F48" w:rsidTr="00DF535C">
        <w:trPr>
          <w:tblCellSpacing w:w="0" w:type="dxa"/>
          <w:jc w:val="center"/>
        </w:trPr>
        <w:tc>
          <w:tcPr>
            <w:tcW w:w="15809" w:type="dxa"/>
            <w:gridSpan w:val="7"/>
            <w:shd w:val="clear" w:color="auto" w:fill="BFBFBF" w:themeFill="background1" w:themeFillShade="BF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01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6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752C5A">
        <w:trPr>
          <w:trHeight w:val="344"/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898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  <w:t>Ապրանքներ</w:t>
            </w:r>
          </w:p>
        </w:tc>
        <w:tc>
          <w:tcPr>
            <w:tcW w:w="201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6A6A6" w:themeFill="background1" w:themeFillShade="A6"/>
            <w:hideMark/>
          </w:tcPr>
          <w:p w:rsidR="00B378D3" w:rsidRPr="00DB6F48" w:rsidRDefault="00276383" w:rsidP="008972F4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760000</w:t>
            </w:r>
          </w:p>
        </w:tc>
        <w:tc>
          <w:tcPr>
            <w:tcW w:w="108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18530000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Նվերներ և պարգևներ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7A514B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7A514B" w:rsidP="005E144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760000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7A514B" w:rsidP="005E144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760000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E344A3">
        <w:trPr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8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Ծառայություններ</w:t>
            </w:r>
          </w:p>
        </w:tc>
        <w:tc>
          <w:tcPr>
            <w:tcW w:w="201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6A6A6" w:themeFill="background1" w:themeFillShade="A6"/>
            <w:hideMark/>
          </w:tcPr>
          <w:p w:rsidR="00B378D3" w:rsidRPr="00DB6F48" w:rsidRDefault="00276383" w:rsidP="007656D5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391000</w:t>
            </w:r>
          </w:p>
        </w:tc>
        <w:tc>
          <w:tcPr>
            <w:tcW w:w="108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66110000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Իրավաբանական ծառայություններ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A6259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A62593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80000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A6259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80000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72417000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Դոմենային անվանումներ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A6259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B378D3" w:rsidP="00E344A3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="00E344A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E344A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11</w:t>
            </w:r>
            <w:r w:rsidR="00B378D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833E01">
        <w:trPr>
          <w:tblCellSpacing w:w="0" w:type="dxa"/>
          <w:jc w:val="center"/>
        </w:trPr>
        <w:tc>
          <w:tcPr>
            <w:tcW w:w="1722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71222200</w:t>
            </w:r>
          </w:p>
        </w:tc>
        <w:tc>
          <w:tcPr>
            <w:tcW w:w="6898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Գյուղական բնակավայրերի քարտեզագրման ծառայություններ (հոդված 5133)</w:t>
            </w:r>
          </w:p>
        </w:tc>
        <w:tc>
          <w:tcPr>
            <w:tcW w:w="2016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A62593" w:rsidP="00AA27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1357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B378D3" w:rsidP="00D06CE9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5E1449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</w:t>
            </w:r>
            <w:r w:rsidR="00E344A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="00E344A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</w:t>
            </w:r>
          </w:p>
        </w:tc>
        <w:tc>
          <w:tcPr>
            <w:tcW w:w="1599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5E1449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</w:t>
            </w:r>
            <w:r w:rsidR="00E344A3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1086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DF535C">
        <w:trPr>
          <w:tblCellSpacing w:w="0" w:type="dxa"/>
          <w:jc w:val="center"/>
        </w:trPr>
        <w:tc>
          <w:tcPr>
            <w:tcW w:w="15809" w:type="dxa"/>
            <w:gridSpan w:val="7"/>
            <w:shd w:val="clear" w:color="auto" w:fill="BFBFBF" w:themeFill="background1" w:themeFillShade="BF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Ծրագիրը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Գյուղատնտեսություն</w:t>
            </w:r>
          </w:p>
        </w:tc>
      </w:tr>
      <w:tr w:rsidR="00095E1E" w:rsidRPr="00DB6F48" w:rsidTr="00347570">
        <w:trPr>
          <w:tblCellSpacing w:w="0" w:type="dxa"/>
          <w:jc w:val="center"/>
        </w:trPr>
        <w:tc>
          <w:tcPr>
            <w:tcW w:w="15809" w:type="dxa"/>
            <w:gridSpan w:val="7"/>
            <w:shd w:val="clear" w:color="auto" w:fill="BFBFBF" w:themeFill="background1" w:themeFillShade="BF"/>
            <w:hideMark/>
          </w:tcPr>
          <w:p w:rsidR="00095E1E" w:rsidRPr="00DB6F48" w:rsidRDefault="00095E1E" w:rsidP="00095E1E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04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095E1E" w:rsidRPr="00DB6F48" w:rsidTr="00347570">
        <w:trPr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8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Ծառայություններ</w:t>
            </w:r>
          </w:p>
        </w:tc>
        <w:tc>
          <w:tcPr>
            <w:tcW w:w="2016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6A6A6" w:themeFill="background1" w:themeFillShade="A6"/>
            <w:hideMark/>
          </w:tcPr>
          <w:p w:rsidR="00095E1E" w:rsidRPr="00DB6F48" w:rsidRDefault="00276383" w:rsidP="00347570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400000</w:t>
            </w:r>
          </w:p>
        </w:tc>
        <w:tc>
          <w:tcPr>
            <w:tcW w:w="1086" w:type="dxa"/>
            <w:shd w:val="clear" w:color="auto" w:fill="A6A6A6" w:themeFill="background1" w:themeFillShade="A6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095E1E" w:rsidRPr="00DB6F48" w:rsidTr="00833E01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095E1E" w:rsidRPr="00DB6F48" w:rsidRDefault="0080212D" w:rsidP="00347570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45231177</w:t>
            </w:r>
          </w:p>
        </w:tc>
        <w:tc>
          <w:tcPr>
            <w:tcW w:w="6898" w:type="dxa"/>
            <w:shd w:val="clear" w:color="auto" w:fill="auto"/>
            <w:hideMark/>
          </w:tcPr>
          <w:p w:rsidR="00095E1E" w:rsidRPr="00DB6F48" w:rsidRDefault="00095E1E" w:rsidP="00347570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Ճանապարհային տրանսպորտ</w:t>
            </w:r>
          </w:p>
        </w:tc>
        <w:tc>
          <w:tcPr>
            <w:tcW w:w="2016" w:type="dxa"/>
            <w:shd w:val="clear" w:color="auto" w:fill="auto"/>
            <w:hideMark/>
          </w:tcPr>
          <w:p w:rsidR="00095E1E" w:rsidRPr="00DB6F48" w:rsidRDefault="00752D6A" w:rsidP="00347570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095E1E" w:rsidRPr="00DB6F48" w:rsidRDefault="00752D6A" w:rsidP="00E7310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40</w:t>
            </w:r>
            <w:r w:rsidR="00095E1E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1599" w:type="dxa"/>
            <w:shd w:val="clear" w:color="auto" w:fill="auto"/>
            <w:hideMark/>
          </w:tcPr>
          <w:p w:rsidR="00095E1E" w:rsidRPr="00DB6F48" w:rsidRDefault="00752D6A" w:rsidP="00E7310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40</w:t>
            </w:r>
            <w:r w:rsidR="00095E1E"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</w:t>
            </w:r>
          </w:p>
        </w:tc>
        <w:tc>
          <w:tcPr>
            <w:tcW w:w="1086" w:type="dxa"/>
            <w:shd w:val="clear" w:color="auto" w:fill="auto"/>
            <w:hideMark/>
          </w:tcPr>
          <w:p w:rsidR="00095E1E" w:rsidRPr="00DB6F48" w:rsidRDefault="00095E1E" w:rsidP="0034757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DF535C">
        <w:trPr>
          <w:tblCellSpacing w:w="0" w:type="dxa"/>
          <w:jc w:val="center"/>
        </w:trPr>
        <w:tc>
          <w:tcPr>
            <w:tcW w:w="15809" w:type="dxa"/>
            <w:gridSpan w:val="7"/>
            <w:shd w:val="clear" w:color="auto" w:fill="BFBFBF" w:themeFill="background1" w:themeFillShade="BF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04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2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B378D3" w:rsidRPr="00DB6F48" w:rsidTr="00E344A3">
        <w:trPr>
          <w:tblCellSpacing w:w="0" w:type="dxa"/>
          <w:jc w:val="center"/>
        </w:trPr>
        <w:tc>
          <w:tcPr>
            <w:tcW w:w="1722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8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Ծառայություններ</w:t>
            </w:r>
          </w:p>
        </w:tc>
        <w:tc>
          <w:tcPr>
            <w:tcW w:w="201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6A6A6" w:themeFill="background1" w:themeFillShade="A6"/>
            <w:hideMark/>
          </w:tcPr>
          <w:p w:rsidR="00B378D3" w:rsidRPr="00DB6F48" w:rsidRDefault="00C949F5" w:rsidP="008972F4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1086" w:type="dxa"/>
            <w:shd w:val="clear" w:color="auto" w:fill="A6A6A6" w:themeFill="background1" w:themeFillShade="A6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B378D3" w:rsidRPr="00DB6F48" w:rsidTr="00E344A3">
        <w:trPr>
          <w:tblCellSpacing w:w="0" w:type="dxa"/>
          <w:jc w:val="center"/>
        </w:trPr>
        <w:tc>
          <w:tcPr>
            <w:tcW w:w="1722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77100000</w:t>
            </w:r>
          </w:p>
        </w:tc>
        <w:tc>
          <w:tcPr>
            <w:tcW w:w="6898" w:type="dxa"/>
            <w:shd w:val="clear" w:color="auto" w:fill="auto"/>
            <w:hideMark/>
          </w:tcPr>
          <w:p w:rsidR="00B378D3" w:rsidRPr="00DB6F48" w:rsidRDefault="00B378D3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Գյուղ. խորհրդատվություն</w:t>
            </w:r>
          </w:p>
        </w:tc>
        <w:tc>
          <w:tcPr>
            <w:tcW w:w="2016" w:type="dxa"/>
            <w:shd w:val="clear" w:color="auto" w:fill="auto"/>
            <w:hideMark/>
          </w:tcPr>
          <w:p w:rsidR="00B378D3" w:rsidRPr="00DB6F48" w:rsidRDefault="00FB2C28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1357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131" w:type="dxa"/>
            <w:shd w:val="clear" w:color="auto" w:fill="auto"/>
            <w:hideMark/>
          </w:tcPr>
          <w:p w:rsidR="00B378D3" w:rsidRPr="00DB6F48" w:rsidRDefault="00FB2C28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1599" w:type="dxa"/>
            <w:shd w:val="clear" w:color="auto" w:fill="auto"/>
            <w:hideMark/>
          </w:tcPr>
          <w:p w:rsidR="00B378D3" w:rsidRPr="00DB6F48" w:rsidRDefault="00FB2C28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1086" w:type="dxa"/>
            <w:shd w:val="clear" w:color="auto" w:fill="auto"/>
            <w:hideMark/>
          </w:tcPr>
          <w:p w:rsidR="00B378D3" w:rsidRPr="00DB6F48" w:rsidRDefault="00B378D3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</w:tbl>
    <w:p w:rsidR="00F85DE4" w:rsidRDefault="00F85DE4"/>
    <w:p w:rsidR="00377B33" w:rsidRPr="00DB6F48" w:rsidRDefault="00377B33"/>
    <w:p w:rsidR="00DA2A76" w:rsidRPr="00F85DE4" w:rsidRDefault="00DA2A76" w:rsidP="00DA2A76">
      <w:pPr>
        <w:spacing w:after="0" w:line="240" w:lineRule="auto"/>
        <w:rPr>
          <w:sz w:val="2"/>
          <w:lang w:val="en-US"/>
        </w:rPr>
      </w:pPr>
    </w:p>
    <w:tbl>
      <w:tblPr>
        <w:tblW w:w="1578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6"/>
        <w:gridCol w:w="6741"/>
        <w:gridCol w:w="1820"/>
        <w:gridCol w:w="1112"/>
        <w:gridCol w:w="1397"/>
        <w:gridCol w:w="1950"/>
        <w:gridCol w:w="1038"/>
      </w:tblGrid>
      <w:tr w:rsidR="00DA2A76" w:rsidRPr="00DB6F48" w:rsidTr="00C87312">
        <w:trPr>
          <w:tblCellSpacing w:w="0" w:type="dxa"/>
          <w:jc w:val="center"/>
        </w:trPr>
        <w:tc>
          <w:tcPr>
            <w:tcW w:w="8471" w:type="dxa"/>
            <w:gridSpan w:val="3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lastRenderedPageBreak/>
              <w:br w:type="page"/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առարկայի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Գնման ձև (ընթացակարգը)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Չափման միավորը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Միավորի գինը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Ընդամենը ծախսերը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Քանակը</w:t>
            </w:r>
          </w:p>
        </w:tc>
      </w:tr>
      <w:tr w:rsidR="00DA2A76" w:rsidRPr="00DB6F48" w:rsidTr="00C87312">
        <w:trPr>
          <w:tblCellSpacing w:w="0" w:type="dxa"/>
          <w:jc w:val="center"/>
        </w:trPr>
        <w:tc>
          <w:tcPr>
            <w:tcW w:w="1724" w:type="dxa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Միջանցիկ կոդը` ըստ CPV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br/>
              <w:t>դասակարգման</w:t>
            </w:r>
          </w:p>
        </w:tc>
        <w:tc>
          <w:tcPr>
            <w:tcW w:w="6747" w:type="dxa"/>
            <w:gridSpan w:val="2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/>
            <w:vAlign w:val="center"/>
            <w:hideMark/>
          </w:tcPr>
          <w:p w:rsidR="00DA2A76" w:rsidRPr="00DB6F48" w:rsidRDefault="00DA2A76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A76" w:rsidRPr="00DB6F48" w:rsidRDefault="00DA2A76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DA2A76" w:rsidRPr="00DB6F48" w:rsidRDefault="00DA2A76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DA2A76" w:rsidRPr="00DB6F48" w:rsidRDefault="00DA2A76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2A76" w:rsidRPr="00DB6F48" w:rsidRDefault="00DA2A76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  <w:tr w:rsidR="00DA2A76" w:rsidRPr="00DB6F48" w:rsidTr="00C87312">
        <w:trPr>
          <w:tblCellSpacing w:w="0" w:type="dxa"/>
          <w:jc w:val="center"/>
        </w:trPr>
        <w:tc>
          <w:tcPr>
            <w:tcW w:w="1724" w:type="dxa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47" w:type="dxa"/>
            <w:gridSpan w:val="2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97" w:type="dxa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0" w:type="dxa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2A76" w:rsidRPr="00DB6F48" w:rsidRDefault="00DA2A76" w:rsidP="00D06CE9">
            <w:pPr>
              <w:spacing w:before="100" w:beforeAutospacing="1" w:after="100" w:afterAutospacing="1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377B33" w:rsidRPr="00DB6F48" w:rsidTr="00CD30BD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377B33" w:rsidRPr="00DB6F48" w:rsidRDefault="00377B33" w:rsidP="00CD30BD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Ծրագիրը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՝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Ջրամատակարարում</w:t>
            </w:r>
          </w:p>
        </w:tc>
      </w:tr>
      <w:tr w:rsidR="00377B33" w:rsidRPr="00DB6F48" w:rsidTr="00806485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377B33" w:rsidRPr="00DB6F48" w:rsidRDefault="00377B33" w:rsidP="00377B33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377B33" w:rsidRPr="00DB6F48" w:rsidTr="00C87312">
        <w:trPr>
          <w:tblCellSpacing w:w="0" w:type="dxa"/>
          <w:jc w:val="center"/>
        </w:trPr>
        <w:tc>
          <w:tcPr>
            <w:tcW w:w="1724" w:type="dxa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747" w:type="dxa"/>
            <w:gridSpan w:val="2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Ծառայություններ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A6A6A6" w:themeFill="background1" w:themeFillShade="A6"/>
            <w:hideMark/>
          </w:tcPr>
          <w:p w:rsidR="00377B33" w:rsidRPr="00DB6F48" w:rsidRDefault="00C949F5" w:rsidP="00273738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1400000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377B33" w:rsidRPr="00DB6F48" w:rsidRDefault="00377B33" w:rsidP="00273738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377B33" w:rsidRPr="00DB6F48" w:rsidTr="00833E01">
        <w:trPr>
          <w:tblCellSpacing w:w="0" w:type="dxa"/>
          <w:jc w:val="center"/>
        </w:trPr>
        <w:tc>
          <w:tcPr>
            <w:tcW w:w="1724" w:type="dxa"/>
            <w:shd w:val="clear" w:color="auto" w:fill="auto"/>
            <w:hideMark/>
          </w:tcPr>
          <w:p w:rsidR="00377B33" w:rsidRPr="00DB6F48" w:rsidRDefault="00377B33" w:rsidP="004B25AD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90511200</w:t>
            </w:r>
          </w:p>
        </w:tc>
        <w:tc>
          <w:tcPr>
            <w:tcW w:w="6747" w:type="dxa"/>
            <w:gridSpan w:val="2"/>
            <w:shd w:val="clear" w:color="auto" w:fill="auto"/>
            <w:hideMark/>
          </w:tcPr>
          <w:p w:rsidR="00377B33" w:rsidRPr="00DB6F48" w:rsidRDefault="00377B33" w:rsidP="004B25AD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Կենցաղային աղբի հավաքման ծառայություններ</w:t>
            </w:r>
          </w:p>
        </w:tc>
        <w:tc>
          <w:tcPr>
            <w:tcW w:w="0" w:type="auto"/>
            <w:shd w:val="clear" w:color="auto" w:fill="auto"/>
            <w:hideMark/>
          </w:tcPr>
          <w:p w:rsidR="00377B33" w:rsidRPr="00DB6F48" w:rsidRDefault="00591DAE" w:rsidP="004B25AD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ՄԱ</w:t>
            </w:r>
          </w:p>
        </w:tc>
        <w:tc>
          <w:tcPr>
            <w:tcW w:w="0" w:type="auto"/>
            <w:shd w:val="clear" w:color="auto" w:fill="auto"/>
            <w:hideMark/>
          </w:tcPr>
          <w:p w:rsidR="00377B33" w:rsidRPr="00DB6F48" w:rsidRDefault="00377B33" w:rsidP="004B25AD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shd w:val="clear" w:color="auto" w:fill="auto"/>
            <w:hideMark/>
          </w:tcPr>
          <w:p w:rsidR="00377B33" w:rsidRPr="00DB6F48" w:rsidRDefault="00377B33" w:rsidP="00591DAE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="00591DA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00000</w:t>
            </w:r>
          </w:p>
        </w:tc>
        <w:tc>
          <w:tcPr>
            <w:tcW w:w="1950" w:type="dxa"/>
            <w:shd w:val="clear" w:color="auto" w:fill="auto"/>
            <w:hideMark/>
          </w:tcPr>
          <w:p w:rsidR="00377B33" w:rsidRPr="00DB6F48" w:rsidRDefault="00377B33" w:rsidP="00591DAE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="00591DA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hideMark/>
          </w:tcPr>
          <w:p w:rsidR="00377B33" w:rsidRPr="00DB6F48" w:rsidRDefault="00377B33" w:rsidP="004B25AD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833E01">
        <w:trPr>
          <w:tblCellSpacing w:w="0" w:type="dxa"/>
          <w:jc w:val="center"/>
        </w:trPr>
        <w:tc>
          <w:tcPr>
            <w:tcW w:w="1724" w:type="dxa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09134210</w:t>
            </w:r>
          </w:p>
        </w:tc>
        <w:tc>
          <w:tcPr>
            <w:tcW w:w="6747" w:type="dxa"/>
            <w:gridSpan w:val="2"/>
            <w:shd w:val="clear" w:color="auto" w:fill="auto"/>
            <w:hideMark/>
          </w:tcPr>
          <w:p w:rsidR="00427310" w:rsidRPr="00DB6F48" w:rsidRDefault="00427310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Դիզելային վառելիք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shd w:val="clear" w:color="auto" w:fill="auto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1950" w:type="dxa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63351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3704C7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Ծրագիրը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՝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Ջրամատակարարում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3704C7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06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3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C87312">
        <w:trPr>
          <w:tblCellSpacing w:w="0" w:type="dxa"/>
          <w:jc w:val="center"/>
        </w:trPr>
        <w:tc>
          <w:tcPr>
            <w:tcW w:w="1724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747" w:type="dxa"/>
            <w:gridSpan w:val="2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  <w:t>Ապրանքներ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A6A6A6" w:themeFill="background1" w:themeFillShade="A6"/>
            <w:hideMark/>
          </w:tcPr>
          <w:p w:rsidR="00427310" w:rsidRPr="00DB6F48" w:rsidRDefault="00427310" w:rsidP="00BD757B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450000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427310" w:rsidRPr="00DB6F48" w:rsidTr="00833E01">
        <w:trPr>
          <w:tblCellSpacing w:w="0" w:type="dxa"/>
          <w:jc w:val="center"/>
        </w:trPr>
        <w:tc>
          <w:tcPr>
            <w:tcW w:w="1724" w:type="dxa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44162500</w:t>
            </w:r>
          </w:p>
        </w:tc>
        <w:tc>
          <w:tcPr>
            <w:tcW w:w="6747" w:type="dxa"/>
            <w:gridSpan w:val="2"/>
            <w:shd w:val="clear" w:color="auto" w:fill="auto"/>
            <w:hideMark/>
          </w:tcPr>
          <w:p w:rsidR="00427310" w:rsidRPr="00DB6F48" w:rsidRDefault="00427310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Խմելու ջրի խողովակաշարեր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shd w:val="clear" w:color="auto" w:fill="auto"/>
            <w:hideMark/>
          </w:tcPr>
          <w:p w:rsidR="00427310" w:rsidRPr="00DB6F48" w:rsidRDefault="00427310" w:rsidP="00CB20AE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450000</w:t>
            </w:r>
          </w:p>
        </w:tc>
        <w:tc>
          <w:tcPr>
            <w:tcW w:w="1950" w:type="dxa"/>
            <w:shd w:val="clear" w:color="auto" w:fill="auto"/>
            <w:hideMark/>
          </w:tcPr>
          <w:p w:rsidR="00427310" w:rsidRPr="00DB6F48" w:rsidRDefault="00427310" w:rsidP="00CB20AE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450000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CC0E10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Ծրագիրը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՝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Փողոցային լուսավորություն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252826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06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4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1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C87312">
        <w:trPr>
          <w:tblCellSpacing w:w="0" w:type="dxa"/>
          <w:jc w:val="center"/>
        </w:trPr>
        <w:tc>
          <w:tcPr>
            <w:tcW w:w="1724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747" w:type="dxa"/>
            <w:gridSpan w:val="2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  <w:t>Ապրանքներ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500000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427310" w:rsidRPr="00DB6F48" w:rsidTr="00833E01">
        <w:trPr>
          <w:tblCellSpacing w:w="0" w:type="dxa"/>
          <w:jc w:val="center"/>
        </w:trPr>
        <w:tc>
          <w:tcPr>
            <w:tcW w:w="1724" w:type="dxa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31531000</w:t>
            </w:r>
          </w:p>
        </w:tc>
        <w:tc>
          <w:tcPr>
            <w:tcW w:w="6747" w:type="dxa"/>
            <w:gridSpan w:val="2"/>
            <w:shd w:val="clear" w:color="auto" w:fill="auto"/>
            <w:hideMark/>
          </w:tcPr>
          <w:p w:rsidR="00427310" w:rsidRPr="00DB6F48" w:rsidRDefault="00427310" w:rsidP="008972F4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Էլեկտրական լամպեր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shd w:val="clear" w:color="auto" w:fill="auto"/>
            <w:hideMark/>
          </w:tcPr>
          <w:p w:rsidR="00427310" w:rsidRPr="00DB6F48" w:rsidRDefault="00427310" w:rsidP="008D649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200000</w:t>
            </w:r>
          </w:p>
        </w:tc>
        <w:tc>
          <w:tcPr>
            <w:tcW w:w="1950" w:type="dxa"/>
            <w:shd w:val="clear" w:color="auto" w:fill="auto"/>
            <w:hideMark/>
          </w:tcPr>
          <w:p w:rsidR="00427310" w:rsidRPr="00DB6F48" w:rsidRDefault="00427310" w:rsidP="008D6490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200000</w:t>
            </w:r>
          </w:p>
        </w:tc>
        <w:tc>
          <w:tcPr>
            <w:tcW w:w="0" w:type="auto"/>
            <w:shd w:val="clear" w:color="auto" w:fill="auto"/>
            <w:hideMark/>
          </w:tcPr>
          <w:p w:rsidR="00427310" w:rsidRPr="00DB6F48" w:rsidRDefault="00427310" w:rsidP="008972F4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833E01">
        <w:trPr>
          <w:tblCellSpacing w:w="0" w:type="dxa"/>
          <w:jc w:val="center"/>
        </w:trPr>
        <w:tc>
          <w:tcPr>
            <w:tcW w:w="1724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71220000</w:t>
            </w:r>
          </w:p>
        </w:tc>
        <w:tc>
          <w:tcPr>
            <w:tcW w:w="6747" w:type="dxa"/>
            <w:gridSpan w:val="2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A8720E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Նախագծահետազոտական ծախսեր (հոդված 5134)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1950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300000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5C300B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CC0E10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Ծրագիրը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՝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Մշակույթի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տներ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և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ակումբներ</w:t>
            </w:r>
          </w:p>
        </w:tc>
      </w:tr>
      <w:tr w:rsidR="00427310" w:rsidRPr="00DB6F48" w:rsidTr="00DA2A76">
        <w:trPr>
          <w:tblCellSpacing w:w="0" w:type="dxa"/>
          <w:jc w:val="center"/>
        </w:trPr>
        <w:tc>
          <w:tcPr>
            <w:tcW w:w="15788" w:type="dxa"/>
            <w:gridSpan w:val="8"/>
            <w:shd w:val="clear" w:color="auto" w:fill="BFBFBF" w:themeFill="background1" w:themeFillShade="BF"/>
            <w:hideMark/>
          </w:tcPr>
          <w:p w:rsidR="00427310" w:rsidRPr="00DB6F48" w:rsidRDefault="00427310" w:rsidP="00CC0E10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բաժին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08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խումբ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2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դաս 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3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ծրագիր 5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C87312">
        <w:trPr>
          <w:tblCellSpacing w:w="0" w:type="dxa"/>
          <w:jc w:val="center"/>
        </w:trPr>
        <w:tc>
          <w:tcPr>
            <w:tcW w:w="1724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6747" w:type="dxa"/>
            <w:gridSpan w:val="2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  <w:t>Ապրանքներ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val="en-US" w:eastAsia="ru-RU"/>
              </w:rPr>
              <w:t>910000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427310" w:rsidRPr="00DB6F48" w:rsidRDefault="00427310" w:rsidP="00D06CE9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b/>
                <w:i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 </w:t>
            </w:r>
          </w:p>
        </w:tc>
      </w:tr>
      <w:tr w:rsidR="00427310" w:rsidRPr="00DB6F48" w:rsidTr="00833E01">
        <w:trPr>
          <w:tblCellSpacing w:w="0" w:type="dxa"/>
          <w:jc w:val="center"/>
        </w:trPr>
        <w:tc>
          <w:tcPr>
            <w:tcW w:w="1724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30200000</w:t>
            </w:r>
          </w:p>
        </w:tc>
        <w:tc>
          <w:tcPr>
            <w:tcW w:w="6747" w:type="dxa"/>
            <w:gridSpan w:val="2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Վարչական սարքավորումներ (հոդված 5122)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1"/>
                <w:szCs w:val="21"/>
                <w:lang w:val="en-US" w:eastAsia="ru-RU"/>
              </w:rPr>
              <w:t>ԳՀ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դրամ</w:t>
            </w:r>
          </w:p>
        </w:tc>
        <w:tc>
          <w:tcPr>
            <w:tcW w:w="1397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910000</w:t>
            </w:r>
          </w:p>
        </w:tc>
        <w:tc>
          <w:tcPr>
            <w:tcW w:w="1950" w:type="dxa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910000</w:t>
            </w: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shd w:val="clear" w:color="auto" w:fill="auto"/>
            <w:hideMark/>
          </w:tcPr>
          <w:p w:rsidR="00427310" w:rsidRPr="00DB6F48" w:rsidRDefault="00427310" w:rsidP="0001703A">
            <w:pPr>
              <w:spacing w:after="0" w:line="240" w:lineRule="auto"/>
              <w:ind w:left="68" w:right="68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</w:t>
            </w:r>
          </w:p>
        </w:tc>
      </w:tr>
      <w:tr w:rsidR="00427310" w:rsidRPr="00DB6F48" w:rsidTr="00C87312">
        <w:trPr>
          <w:tblCellSpacing w:w="0" w:type="dxa"/>
          <w:jc w:val="center"/>
        </w:trPr>
        <w:tc>
          <w:tcPr>
            <w:tcW w:w="1730" w:type="dxa"/>
            <w:gridSpan w:val="2"/>
          </w:tcPr>
          <w:p w:rsidR="00427310" w:rsidRPr="00DB6F48" w:rsidRDefault="00427310" w:rsidP="00157CAD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1070" w:type="dxa"/>
            <w:gridSpan w:val="4"/>
          </w:tcPr>
          <w:p w:rsidR="00427310" w:rsidRPr="00DB6F48" w:rsidRDefault="00427310" w:rsidP="00CA51F3">
            <w:pPr>
              <w:spacing w:before="100" w:beforeAutospacing="1" w:after="100" w:afterAutospacing="1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  <w:r w:rsidRPr="00DB6F48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Ընդամեն</w:t>
            </w:r>
            <w:r w:rsidRPr="00DB6F4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1950" w:type="dxa"/>
          </w:tcPr>
          <w:p w:rsidR="00427310" w:rsidRPr="00DB6F48" w:rsidRDefault="00427310" w:rsidP="00275A20">
            <w:pPr>
              <w:spacing w:after="0" w:line="240" w:lineRule="auto"/>
              <w:ind w:left="9" w:right="129"/>
              <w:jc w:val="center"/>
              <w:rPr>
                <w:rFonts w:ascii="Arial Unicode" w:eastAsia="Times New Roman" w:hAnsi="Arial Unicode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i/>
                <w:sz w:val="26"/>
                <w:szCs w:val="26"/>
                <w:lang w:val="en-US" w:eastAsia="ru-RU"/>
              </w:rPr>
              <w:t>11034000</w:t>
            </w:r>
          </w:p>
        </w:tc>
        <w:tc>
          <w:tcPr>
            <w:tcW w:w="0" w:type="auto"/>
          </w:tcPr>
          <w:p w:rsidR="00427310" w:rsidRPr="00DB6F48" w:rsidRDefault="00427310" w:rsidP="0026469B">
            <w:pPr>
              <w:spacing w:after="0" w:line="240" w:lineRule="auto"/>
              <w:ind w:left="68" w:right="68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B6F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901F78" w:rsidRDefault="00901F78" w:rsidP="00D56155">
      <w:pPr>
        <w:jc w:val="center"/>
        <w:rPr>
          <w:rFonts w:ascii="Sylfaen" w:hAnsi="Sylfaen"/>
          <w:lang w:val="en-US"/>
        </w:rPr>
      </w:pPr>
    </w:p>
    <w:p w:rsidR="007B6391" w:rsidRPr="00DB6F48" w:rsidRDefault="007B6391" w:rsidP="00D56155">
      <w:pPr>
        <w:jc w:val="center"/>
        <w:rPr>
          <w:rFonts w:ascii="Sylfaen" w:hAnsi="Sylfaen"/>
          <w:lang w:val="en-US"/>
        </w:rPr>
      </w:pPr>
    </w:p>
    <w:p w:rsidR="0048205E" w:rsidRPr="00F85DE4" w:rsidRDefault="0048205E" w:rsidP="00E623C8">
      <w:pPr>
        <w:ind w:left="2832" w:firstLine="708"/>
        <w:rPr>
          <w:rFonts w:ascii="Sylfaen" w:hAnsi="Sylfaen"/>
          <w:sz w:val="26"/>
          <w:lang w:val="en-US"/>
        </w:rPr>
      </w:pPr>
      <w:r w:rsidRPr="00F85DE4">
        <w:rPr>
          <w:rFonts w:ascii="Sylfaen" w:hAnsi="Sylfaen"/>
          <w:sz w:val="26"/>
          <w:lang w:val="en-US"/>
        </w:rPr>
        <w:t>ԳՆՈՒՄՆԵՐԻ ՀԱՄԱԿԱՐԳՈՂ</w:t>
      </w:r>
      <w:r w:rsidRPr="00F85DE4">
        <w:rPr>
          <w:rFonts w:ascii="Sylfaen" w:hAnsi="Sylfaen"/>
          <w:sz w:val="26"/>
          <w:lang w:val="en-US"/>
        </w:rPr>
        <w:tab/>
      </w:r>
      <w:r w:rsidRPr="00F85DE4">
        <w:rPr>
          <w:rFonts w:ascii="Sylfaen" w:hAnsi="Sylfaen"/>
          <w:sz w:val="26"/>
          <w:lang w:val="en-US"/>
        </w:rPr>
        <w:tab/>
      </w:r>
      <w:r w:rsidRPr="00F85DE4">
        <w:rPr>
          <w:rFonts w:ascii="Sylfaen" w:hAnsi="Sylfaen"/>
          <w:sz w:val="26"/>
          <w:lang w:val="en-US"/>
        </w:rPr>
        <w:tab/>
      </w:r>
      <w:r w:rsidRPr="00F85DE4">
        <w:rPr>
          <w:rFonts w:ascii="Sylfaen" w:hAnsi="Sylfaen"/>
          <w:sz w:val="26"/>
          <w:lang w:val="en-US"/>
        </w:rPr>
        <w:tab/>
      </w:r>
      <w:r w:rsidR="00AB3A27" w:rsidRPr="00F85DE4">
        <w:rPr>
          <w:rFonts w:ascii="Sylfaen" w:hAnsi="Sylfaen"/>
          <w:sz w:val="26"/>
          <w:lang w:val="en-US"/>
        </w:rPr>
        <w:t xml:space="preserve"> </w:t>
      </w:r>
      <w:r w:rsidR="00AF73BC" w:rsidRPr="00F85DE4">
        <w:rPr>
          <w:rFonts w:ascii="Sylfaen" w:hAnsi="Sylfaen"/>
          <w:sz w:val="26"/>
          <w:lang w:val="en-US"/>
        </w:rPr>
        <w:t>Հ.ԿԻՐԱԿՈՍՅԱՆ</w:t>
      </w:r>
    </w:p>
    <w:sectPr w:rsidR="0048205E" w:rsidRPr="00F85DE4" w:rsidSect="006426D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A2FA2"/>
    <w:rsid w:val="00005508"/>
    <w:rsid w:val="00006CAA"/>
    <w:rsid w:val="000172AE"/>
    <w:rsid w:val="00032FFE"/>
    <w:rsid w:val="00066BBB"/>
    <w:rsid w:val="000670F3"/>
    <w:rsid w:val="00084047"/>
    <w:rsid w:val="00091AF6"/>
    <w:rsid w:val="00095E1E"/>
    <w:rsid w:val="000B77C5"/>
    <w:rsid w:val="000C2CE5"/>
    <w:rsid w:val="000D1DFE"/>
    <w:rsid w:val="000D2721"/>
    <w:rsid w:val="000F1F60"/>
    <w:rsid w:val="000F377F"/>
    <w:rsid w:val="00106057"/>
    <w:rsid w:val="001064A1"/>
    <w:rsid w:val="00107ACE"/>
    <w:rsid w:val="00113015"/>
    <w:rsid w:val="0011440B"/>
    <w:rsid w:val="00123B4B"/>
    <w:rsid w:val="00124C29"/>
    <w:rsid w:val="00157CAD"/>
    <w:rsid w:val="00161605"/>
    <w:rsid w:val="001709A0"/>
    <w:rsid w:val="00193A26"/>
    <w:rsid w:val="00195810"/>
    <w:rsid w:val="00196BE7"/>
    <w:rsid w:val="00196F2F"/>
    <w:rsid w:val="001B44CB"/>
    <w:rsid w:val="001B7D6D"/>
    <w:rsid w:val="001E2256"/>
    <w:rsid w:val="001E6FEE"/>
    <w:rsid w:val="00206E6D"/>
    <w:rsid w:val="002137C4"/>
    <w:rsid w:val="00215408"/>
    <w:rsid w:val="00225D31"/>
    <w:rsid w:val="00242C46"/>
    <w:rsid w:val="00252826"/>
    <w:rsid w:val="00262AF5"/>
    <w:rsid w:val="00275A20"/>
    <w:rsid w:val="00276383"/>
    <w:rsid w:val="00287607"/>
    <w:rsid w:val="00295878"/>
    <w:rsid w:val="00296C44"/>
    <w:rsid w:val="002B14B5"/>
    <w:rsid w:val="002C01EF"/>
    <w:rsid w:val="002D16D7"/>
    <w:rsid w:val="002D75DE"/>
    <w:rsid w:val="003138E1"/>
    <w:rsid w:val="0031528C"/>
    <w:rsid w:val="00317989"/>
    <w:rsid w:val="00323F81"/>
    <w:rsid w:val="00333828"/>
    <w:rsid w:val="00335CA8"/>
    <w:rsid w:val="00337C0D"/>
    <w:rsid w:val="00350158"/>
    <w:rsid w:val="00360F30"/>
    <w:rsid w:val="00362AD7"/>
    <w:rsid w:val="00367F1C"/>
    <w:rsid w:val="003704C7"/>
    <w:rsid w:val="00377B33"/>
    <w:rsid w:val="00382638"/>
    <w:rsid w:val="003A27AD"/>
    <w:rsid w:val="003A28A2"/>
    <w:rsid w:val="003A2FA2"/>
    <w:rsid w:val="003A541B"/>
    <w:rsid w:val="003C2471"/>
    <w:rsid w:val="003C2BAF"/>
    <w:rsid w:val="003D73FB"/>
    <w:rsid w:val="004064F9"/>
    <w:rsid w:val="00406C3E"/>
    <w:rsid w:val="00416E4D"/>
    <w:rsid w:val="00422230"/>
    <w:rsid w:val="00427310"/>
    <w:rsid w:val="0043061F"/>
    <w:rsid w:val="00430D1D"/>
    <w:rsid w:val="00444404"/>
    <w:rsid w:val="004817A1"/>
    <w:rsid w:val="0048205E"/>
    <w:rsid w:val="004826C8"/>
    <w:rsid w:val="00485E2B"/>
    <w:rsid w:val="00487AEC"/>
    <w:rsid w:val="004A6B7D"/>
    <w:rsid w:val="004A71A2"/>
    <w:rsid w:val="004B3833"/>
    <w:rsid w:val="004C22C9"/>
    <w:rsid w:val="004C43A5"/>
    <w:rsid w:val="004D2F4D"/>
    <w:rsid w:val="004D6BB6"/>
    <w:rsid w:val="004D7F94"/>
    <w:rsid w:val="004E2CB5"/>
    <w:rsid w:val="004E76CB"/>
    <w:rsid w:val="004F3144"/>
    <w:rsid w:val="00513F6B"/>
    <w:rsid w:val="00514034"/>
    <w:rsid w:val="0052577E"/>
    <w:rsid w:val="005530C3"/>
    <w:rsid w:val="005550B0"/>
    <w:rsid w:val="00565971"/>
    <w:rsid w:val="00567C1C"/>
    <w:rsid w:val="00577810"/>
    <w:rsid w:val="00591DAE"/>
    <w:rsid w:val="005A0688"/>
    <w:rsid w:val="005A1504"/>
    <w:rsid w:val="005A5B83"/>
    <w:rsid w:val="005D4B4C"/>
    <w:rsid w:val="005D6FAE"/>
    <w:rsid w:val="005E1449"/>
    <w:rsid w:val="0060634B"/>
    <w:rsid w:val="006150FF"/>
    <w:rsid w:val="00627531"/>
    <w:rsid w:val="00632374"/>
    <w:rsid w:val="00633510"/>
    <w:rsid w:val="00636AD6"/>
    <w:rsid w:val="0064105F"/>
    <w:rsid w:val="006426D4"/>
    <w:rsid w:val="00661B23"/>
    <w:rsid w:val="00680890"/>
    <w:rsid w:val="006873CA"/>
    <w:rsid w:val="00690F5D"/>
    <w:rsid w:val="006A26EB"/>
    <w:rsid w:val="006A5FC5"/>
    <w:rsid w:val="006B0E1D"/>
    <w:rsid w:val="006D4B7A"/>
    <w:rsid w:val="006D796F"/>
    <w:rsid w:val="006E7528"/>
    <w:rsid w:val="00713164"/>
    <w:rsid w:val="0071695F"/>
    <w:rsid w:val="00717819"/>
    <w:rsid w:val="00721544"/>
    <w:rsid w:val="007243C0"/>
    <w:rsid w:val="007465F7"/>
    <w:rsid w:val="007476FD"/>
    <w:rsid w:val="00752C5A"/>
    <w:rsid w:val="00752D6A"/>
    <w:rsid w:val="007538CE"/>
    <w:rsid w:val="007656D5"/>
    <w:rsid w:val="007771C8"/>
    <w:rsid w:val="00783671"/>
    <w:rsid w:val="00797823"/>
    <w:rsid w:val="007A514B"/>
    <w:rsid w:val="007B6391"/>
    <w:rsid w:val="007D45D0"/>
    <w:rsid w:val="007E6546"/>
    <w:rsid w:val="00800EE9"/>
    <w:rsid w:val="0080212D"/>
    <w:rsid w:val="00804989"/>
    <w:rsid w:val="00810F9D"/>
    <w:rsid w:val="008172E9"/>
    <w:rsid w:val="00833E01"/>
    <w:rsid w:val="00835E5A"/>
    <w:rsid w:val="008564FB"/>
    <w:rsid w:val="00872507"/>
    <w:rsid w:val="0088463B"/>
    <w:rsid w:val="0088565E"/>
    <w:rsid w:val="008972F4"/>
    <w:rsid w:val="008B50CE"/>
    <w:rsid w:val="008C3C8D"/>
    <w:rsid w:val="008C6510"/>
    <w:rsid w:val="008C6C11"/>
    <w:rsid w:val="008D354C"/>
    <w:rsid w:val="008D6490"/>
    <w:rsid w:val="008E2B58"/>
    <w:rsid w:val="008E6CD3"/>
    <w:rsid w:val="008F6BCF"/>
    <w:rsid w:val="00901F78"/>
    <w:rsid w:val="00927FF6"/>
    <w:rsid w:val="0094064A"/>
    <w:rsid w:val="0094148D"/>
    <w:rsid w:val="00954A80"/>
    <w:rsid w:val="0096478D"/>
    <w:rsid w:val="00967020"/>
    <w:rsid w:val="0097359F"/>
    <w:rsid w:val="009748D9"/>
    <w:rsid w:val="00976FB9"/>
    <w:rsid w:val="00977B90"/>
    <w:rsid w:val="009840D1"/>
    <w:rsid w:val="0098458D"/>
    <w:rsid w:val="00990AAF"/>
    <w:rsid w:val="009921A7"/>
    <w:rsid w:val="009B5409"/>
    <w:rsid w:val="009C0069"/>
    <w:rsid w:val="009C64F0"/>
    <w:rsid w:val="009D76F0"/>
    <w:rsid w:val="009E43D3"/>
    <w:rsid w:val="009F455A"/>
    <w:rsid w:val="009F74A9"/>
    <w:rsid w:val="00A020C1"/>
    <w:rsid w:val="00A03AC7"/>
    <w:rsid w:val="00A05C5E"/>
    <w:rsid w:val="00A145EF"/>
    <w:rsid w:val="00A326F0"/>
    <w:rsid w:val="00A330C0"/>
    <w:rsid w:val="00A519CE"/>
    <w:rsid w:val="00A62593"/>
    <w:rsid w:val="00A74D2D"/>
    <w:rsid w:val="00A75C01"/>
    <w:rsid w:val="00A77E87"/>
    <w:rsid w:val="00A8715A"/>
    <w:rsid w:val="00A8720E"/>
    <w:rsid w:val="00AA27F4"/>
    <w:rsid w:val="00AB3A27"/>
    <w:rsid w:val="00AE04EA"/>
    <w:rsid w:val="00AE21BF"/>
    <w:rsid w:val="00AE5409"/>
    <w:rsid w:val="00AE6ABE"/>
    <w:rsid w:val="00AF212F"/>
    <w:rsid w:val="00AF73BC"/>
    <w:rsid w:val="00B0377E"/>
    <w:rsid w:val="00B1760E"/>
    <w:rsid w:val="00B248D7"/>
    <w:rsid w:val="00B251B7"/>
    <w:rsid w:val="00B378D3"/>
    <w:rsid w:val="00B42AE3"/>
    <w:rsid w:val="00B44DA1"/>
    <w:rsid w:val="00B56B93"/>
    <w:rsid w:val="00B7299A"/>
    <w:rsid w:val="00B84B6E"/>
    <w:rsid w:val="00B91988"/>
    <w:rsid w:val="00BA4B1C"/>
    <w:rsid w:val="00BA7830"/>
    <w:rsid w:val="00BB08D8"/>
    <w:rsid w:val="00BB3286"/>
    <w:rsid w:val="00BC0F96"/>
    <w:rsid w:val="00BC22A7"/>
    <w:rsid w:val="00BC34B0"/>
    <w:rsid w:val="00BC53CA"/>
    <w:rsid w:val="00BC5B70"/>
    <w:rsid w:val="00BC7D62"/>
    <w:rsid w:val="00BD757B"/>
    <w:rsid w:val="00BF0BCE"/>
    <w:rsid w:val="00C04248"/>
    <w:rsid w:val="00C256C8"/>
    <w:rsid w:val="00C33CA1"/>
    <w:rsid w:val="00C34879"/>
    <w:rsid w:val="00C4568A"/>
    <w:rsid w:val="00C50AEB"/>
    <w:rsid w:val="00C604AD"/>
    <w:rsid w:val="00C66A56"/>
    <w:rsid w:val="00C66DD8"/>
    <w:rsid w:val="00C71C1E"/>
    <w:rsid w:val="00C87312"/>
    <w:rsid w:val="00C8738D"/>
    <w:rsid w:val="00C949F5"/>
    <w:rsid w:val="00CA02C5"/>
    <w:rsid w:val="00CA04B4"/>
    <w:rsid w:val="00CA509F"/>
    <w:rsid w:val="00CA51F3"/>
    <w:rsid w:val="00CA5D7A"/>
    <w:rsid w:val="00CB20AE"/>
    <w:rsid w:val="00CB2929"/>
    <w:rsid w:val="00CC0E10"/>
    <w:rsid w:val="00CC2662"/>
    <w:rsid w:val="00CC7359"/>
    <w:rsid w:val="00CC7DEA"/>
    <w:rsid w:val="00CD36BB"/>
    <w:rsid w:val="00CE55A1"/>
    <w:rsid w:val="00CF5C6A"/>
    <w:rsid w:val="00D00B2C"/>
    <w:rsid w:val="00D06CE9"/>
    <w:rsid w:val="00D11E31"/>
    <w:rsid w:val="00D15956"/>
    <w:rsid w:val="00D30F1E"/>
    <w:rsid w:val="00D35FB4"/>
    <w:rsid w:val="00D42149"/>
    <w:rsid w:val="00D42FB1"/>
    <w:rsid w:val="00D44ABE"/>
    <w:rsid w:val="00D45E8B"/>
    <w:rsid w:val="00D56155"/>
    <w:rsid w:val="00D56991"/>
    <w:rsid w:val="00D60041"/>
    <w:rsid w:val="00D63A46"/>
    <w:rsid w:val="00D649C8"/>
    <w:rsid w:val="00D70087"/>
    <w:rsid w:val="00D81BAA"/>
    <w:rsid w:val="00D874E3"/>
    <w:rsid w:val="00D940CC"/>
    <w:rsid w:val="00D94C8D"/>
    <w:rsid w:val="00DA2A76"/>
    <w:rsid w:val="00DA4125"/>
    <w:rsid w:val="00DA584F"/>
    <w:rsid w:val="00DB6F48"/>
    <w:rsid w:val="00DC62DF"/>
    <w:rsid w:val="00DE77D2"/>
    <w:rsid w:val="00DF535C"/>
    <w:rsid w:val="00E1689A"/>
    <w:rsid w:val="00E203AB"/>
    <w:rsid w:val="00E344A3"/>
    <w:rsid w:val="00E623C8"/>
    <w:rsid w:val="00E6485D"/>
    <w:rsid w:val="00E6652D"/>
    <w:rsid w:val="00E7041E"/>
    <w:rsid w:val="00E72BD7"/>
    <w:rsid w:val="00E73109"/>
    <w:rsid w:val="00E7370F"/>
    <w:rsid w:val="00E737EF"/>
    <w:rsid w:val="00E97288"/>
    <w:rsid w:val="00EC4492"/>
    <w:rsid w:val="00EC7FCF"/>
    <w:rsid w:val="00ED4480"/>
    <w:rsid w:val="00EE3656"/>
    <w:rsid w:val="00EE4434"/>
    <w:rsid w:val="00EE5076"/>
    <w:rsid w:val="00EF211D"/>
    <w:rsid w:val="00F135B8"/>
    <w:rsid w:val="00F2192B"/>
    <w:rsid w:val="00F24CD3"/>
    <w:rsid w:val="00F254A1"/>
    <w:rsid w:val="00F36F00"/>
    <w:rsid w:val="00F4057D"/>
    <w:rsid w:val="00F47A1E"/>
    <w:rsid w:val="00F54937"/>
    <w:rsid w:val="00F66875"/>
    <w:rsid w:val="00F679BC"/>
    <w:rsid w:val="00F835B5"/>
    <w:rsid w:val="00F84339"/>
    <w:rsid w:val="00F85DE4"/>
    <w:rsid w:val="00F91071"/>
    <w:rsid w:val="00FB2C28"/>
    <w:rsid w:val="00FC76B5"/>
    <w:rsid w:val="00FE0D42"/>
    <w:rsid w:val="00FE5D30"/>
    <w:rsid w:val="00FE5E01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COMP-2</cp:lastModifiedBy>
  <cp:revision>306</cp:revision>
  <cp:lastPrinted>2014-02-07T06:11:00Z</cp:lastPrinted>
  <dcterms:created xsi:type="dcterms:W3CDTF">2014-01-30T06:04:00Z</dcterms:created>
  <dcterms:modified xsi:type="dcterms:W3CDTF">2018-02-02T06:40:00Z</dcterms:modified>
</cp:coreProperties>
</file>